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1C4" w:rsidRDefault="00C711C4" w:rsidP="00BC7241">
      <w:pPr>
        <w:shd w:val="clear" w:color="auto" w:fill="FFFFFF"/>
        <w:spacing w:before="100" w:beforeAutospacing="1" w:after="100" w:afterAutospacing="1" w:line="240" w:lineRule="auto"/>
        <w:jc w:val="center"/>
        <w:outlineLvl w:val="2"/>
        <w:rPr>
          <w:rFonts w:ascii="Arial" w:eastAsia="Times New Roman" w:hAnsi="Arial" w:cs="Arial"/>
          <w:b/>
          <w:bCs/>
          <w:color w:val="00529B"/>
          <w:sz w:val="32"/>
          <w:szCs w:val="27"/>
        </w:rPr>
      </w:pPr>
      <w:r w:rsidRPr="000F7A8F">
        <w:rPr>
          <w:rFonts w:ascii="Arial" w:eastAsia="Times New Roman" w:hAnsi="Arial" w:cs="Arial"/>
          <w:b/>
          <w:bCs/>
          <w:color w:val="00529B"/>
          <w:sz w:val="32"/>
          <w:szCs w:val="27"/>
        </w:rPr>
        <w:t>Social Media</w:t>
      </w:r>
      <w:r>
        <w:rPr>
          <w:rFonts w:ascii="Arial" w:eastAsia="Times New Roman" w:hAnsi="Arial" w:cs="Arial"/>
          <w:b/>
          <w:bCs/>
          <w:color w:val="00529B"/>
          <w:sz w:val="32"/>
          <w:szCs w:val="27"/>
        </w:rPr>
        <w:t xml:space="preserve"> Policy</w:t>
      </w:r>
    </w:p>
    <w:p w:rsidR="00C711C4" w:rsidRPr="00BC7241" w:rsidRDefault="00C711C4" w:rsidP="00BC7241">
      <w:pPr>
        <w:shd w:val="clear" w:color="auto" w:fill="FFFFFF"/>
        <w:spacing w:before="100" w:beforeAutospacing="1" w:after="100" w:afterAutospacing="1" w:line="240" w:lineRule="auto"/>
        <w:jc w:val="center"/>
        <w:outlineLvl w:val="2"/>
        <w:rPr>
          <w:rFonts w:ascii="Arial" w:eastAsia="Times New Roman" w:hAnsi="Arial" w:cs="Arial"/>
          <w:b/>
          <w:bCs/>
          <w:sz w:val="24"/>
          <w:szCs w:val="27"/>
        </w:rPr>
      </w:pPr>
      <w:r w:rsidRPr="00BC7241">
        <w:rPr>
          <w:rFonts w:ascii="Arial" w:eastAsia="Times New Roman" w:hAnsi="Arial" w:cs="Arial"/>
          <w:b/>
          <w:bCs/>
          <w:sz w:val="24"/>
          <w:szCs w:val="27"/>
        </w:rPr>
        <w:t>(Sample policy from the HR Pros at HR Support Center)</w:t>
      </w:r>
    </w:p>
    <w:p w:rsidR="00C711C4" w:rsidRPr="00C711C4" w:rsidRDefault="00C711C4" w:rsidP="00BC7241">
      <w:pPr>
        <w:shd w:val="clear" w:color="auto" w:fill="FFFFFF"/>
        <w:spacing w:before="100" w:beforeAutospacing="1" w:after="100" w:afterAutospacing="1" w:line="240" w:lineRule="auto"/>
        <w:rPr>
          <w:rFonts w:eastAsia="Times New Roman" w:cstheme="minorHAnsi"/>
          <w:color w:val="222222"/>
          <w:sz w:val="24"/>
          <w:szCs w:val="24"/>
        </w:rPr>
      </w:pPr>
      <w:r w:rsidRPr="00C711C4">
        <w:rPr>
          <w:rFonts w:eastAsia="Times New Roman" w:cstheme="minorHAnsi"/>
          <w:b/>
          <w:bCs/>
          <w:color w:val="222222"/>
          <w:sz w:val="24"/>
          <w:szCs w:val="24"/>
        </w:rPr>
        <w:t>The Guiding Rule</w:t>
      </w:r>
      <w:r w:rsidRPr="00C711C4">
        <w:rPr>
          <w:rFonts w:eastAsia="Times New Roman" w:cstheme="minorHAnsi"/>
          <w:color w:val="222222"/>
          <w:sz w:val="24"/>
          <w:szCs w:val="24"/>
        </w:rPr>
        <w:br/>
        <w:t>Conduct that negatively affects an employee’s job performance, the job performance of fellow employees, or the Company’s legitimate business interests—including its reputation and ability to make a profit—may result in disciplinary action up to and including termination.</w:t>
      </w:r>
    </w:p>
    <w:p w:rsidR="00BC7241" w:rsidRDefault="00C711C4" w:rsidP="00BC7241">
      <w:pPr>
        <w:shd w:val="clear" w:color="auto" w:fill="FFFFFF"/>
        <w:spacing w:before="100" w:beforeAutospacing="1" w:after="100" w:afterAutospacing="1" w:line="240" w:lineRule="auto"/>
        <w:rPr>
          <w:rFonts w:eastAsia="Times New Roman" w:cstheme="minorHAnsi"/>
          <w:color w:val="222222"/>
          <w:sz w:val="24"/>
          <w:szCs w:val="24"/>
        </w:rPr>
      </w:pPr>
      <w:r w:rsidRPr="00C711C4">
        <w:rPr>
          <w:rFonts w:eastAsia="Times New Roman" w:cstheme="minorHAnsi"/>
          <w:color w:val="222222"/>
          <w:sz w:val="24"/>
          <w:szCs w:val="24"/>
        </w:rPr>
        <w:t xml:space="preserve">Below are some guidelines for the use of social media. </w:t>
      </w:r>
      <w:r>
        <w:rPr>
          <w:rFonts w:eastAsia="Times New Roman" w:cstheme="minorHAnsi"/>
          <w:color w:val="222222"/>
          <w:sz w:val="24"/>
          <w:szCs w:val="24"/>
        </w:rPr>
        <w:t xml:space="preserve"> </w:t>
      </w:r>
      <w:r w:rsidRPr="00C711C4">
        <w:rPr>
          <w:rFonts w:eastAsia="Times New Roman" w:cstheme="minorHAnsi"/>
          <w:color w:val="222222"/>
          <w:sz w:val="24"/>
          <w:szCs w:val="24"/>
        </w:rPr>
        <w:t>These guidelines are not intended to infringe on an employee’s Section 7 rights and any adverse action taken in accordance with this policy will evaluate whether employees were engaged in protected concerted activity. </w:t>
      </w:r>
      <w:r w:rsidRPr="00C711C4">
        <w:rPr>
          <w:rFonts w:eastAsia="Times New Roman" w:cstheme="minorHAnsi"/>
          <w:color w:val="222222"/>
          <w:sz w:val="24"/>
          <w:szCs w:val="24"/>
        </w:rPr>
        <w:br/>
        <w:t> </w:t>
      </w:r>
      <w:r w:rsidRPr="00C711C4">
        <w:rPr>
          <w:rFonts w:eastAsia="Times New Roman" w:cstheme="minorHAnsi"/>
          <w:color w:val="222222"/>
          <w:sz w:val="24"/>
          <w:szCs w:val="24"/>
        </w:rPr>
        <w:br/>
      </w:r>
      <w:r w:rsidRPr="00C711C4">
        <w:rPr>
          <w:rFonts w:eastAsia="Times New Roman" w:cstheme="minorHAnsi"/>
          <w:b/>
          <w:bCs/>
          <w:color w:val="222222"/>
          <w:sz w:val="24"/>
          <w:szCs w:val="24"/>
        </w:rPr>
        <w:t>Avoiding Harassment </w:t>
      </w:r>
      <w:r w:rsidRPr="00C711C4">
        <w:rPr>
          <w:rFonts w:eastAsia="Times New Roman" w:cstheme="minorHAnsi"/>
          <w:b/>
          <w:bCs/>
          <w:color w:val="222222"/>
          <w:sz w:val="24"/>
          <w:szCs w:val="24"/>
        </w:rPr>
        <w:br/>
      </w:r>
      <w:r w:rsidRPr="00C711C4">
        <w:rPr>
          <w:rFonts w:eastAsia="Times New Roman" w:cstheme="minorHAnsi"/>
          <w:color w:val="222222"/>
          <w:sz w:val="24"/>
          <w:szCs w:val="24"/>
        </w:rPr>
        <w:t>Employees must not use statements, photographs, video, or audio that could reasonably be viewed as malicious, obscene, threatening, or intimidating toward customers, employees, or other people or organizations affiliated with the Company.</w:t>
      </w:r>
      <w:r>
        <w:rPr>
          <w:rFonts w:eastAsia="Times New Roman" w:cstheme="minorHAnsi"/>
          <w:color w:val="222222"/>
          <w:sz w:val="24"/>
          <w:szCs w:val="24"/>
        </w:rPr>
        <w:t xml:space="preserve"> </w:t>
      </w:r>
      <w:r w:rsidRPr="00C711C4">
        <w:rPr>
          <w:rFonts w:eastAsia="Times New Roman" w:cstheme="minorHAnsi"/>
          <w:color w:val="222222"/>
          <w:sz w:val="24"/>
          <w:szCs w:val="24"/>
        </w:rPr>
        <w:t xml:space="preserve"> This includes, but is not limited to, posts that could contribute to a hostile work environment on the basis of race, sex, sexual orientation, disability, religion, national origin, or any other status protected by state or federal law.</w:t>
      </w:r>
      <w:r w:rsidRPr="00C711C4">
        <w:rPr>
          <w:rFonts w:eastAsia="Times New Roman" w:cstheme="minorHAnsi"/>
          <w:color w:val="222222"/>
          <w:sz w:val="24"/>
          <w:szCs w:val="24"/>
        </w:rPr>
        <w:br/>
        <w:t> </w:t>
      </w:r>
      <w:r w:rsidRPr="00C711C4">
        <w:rPr>
          <w:rFonts w:eastAsia="Times New Roman" w:cstheme="minorHAnsi"/>
          <w:color w:val="222222"/>
          <w:sz w:val="24"/>
          <w:szCs w:val="24"/>
        </w:rPr>
        <w:br/>
      </w:r>
      <w:r w:rsidRPr="00C711C4">
        <w:rPr>
          <w:rFonts w:eastAsia="Times New Roman" w:cstheme="minorHAnsi"/>
          <w:b/>
          <w:bCs/>
          <w:color w:val="222222"/>
          <w:sz w:val="24"/>
          <w:szCs w:val="24"/>
        </w:rPr>
        <w:t>Avoiding Defamation</w:t>
      </w:r>
      <w:r w:rsidRPr="00C711C4">
        <w:rPr>
          <w:rFonts w:eastAsia="Times New Roman" w:cstheme="minorHAnsi"/>
          <w:color w:val="222222"/>
          <w:sz w:val="24"/>
          <w:szCs w:val="24"/>
        </w:rPr>
        <w:br/>
        <w:t xml:space="preserve">Employees must not post anything they know or suspect to be false about the Company or anyone associated with it, including fellow employees and clients. </w:t>
      </w:r>
      <w:r>
        <w:rPr>
          <w:rFonts w:eastAsia="Times New Roman" w:cstheme="minorHAnsi"/>
          <w:color w:val="222222"/>
          <w:sz w:val="24"/>
          <w:szCs w:val="24"/>
        </w:rPr>
        <w:t xml:space="preserve"> </w:t>
      </w:r>
      <w:r w:rsidRPr="00C711C4">
        <w:rPr>
          <w:rFonts w:eastAsia="Times New Roman" w:cstheme="minorHAnsi"/>
          <w:color w:val="222222"/>
          <w:sz w:val="24"/>
          <w:szCs w:val="24"/>
        </w:rPr>
        <w:t>Writing something that is untrue and ultimately harmful to any person or organization is defamation and can lead to significant financial liability for the person who makes the statement.</w:t>
      </w:r>
      <w:r w:rsidRPr="00C711C4">
        <w:rPr>
          <w:rFonts w:eastAsia="Times New Roman" w:cstheme="minorHAnsi"/>
          <w:color w:val="222222"/>
          <w:sz w:val="24"/>
          <w:szCs w:val="24"/>
        </w:rPr>
        <w:br/>
        <w:t> </w:t>
      </w:r>
      <w:r w:rsidRPr="00C711C4">
        <w:rPr>
          <w:rFonts w:eastAsia="Times New Roman" w:cstheme="minorHAnsi"/>
          <w:color w:val="222222"/>
          <w:sz w:val="24"/>
          <w:szCs w:val="24"/>
        </w:rPr>
        <w:br/>
      </w:r>
      <w:r w:rsidRPr="00C711C4">
        <w:rPr>
          <w:rFonts w:eastAsia="Times New Roman" w:cstheme="minorHAnsi"/>
          <w:b/>
          <w:bCs/>
          <w:color w:val="222222"/>
          <w:sz w:val="24"/>
          <w:szCs w:val="24"/>
        </w:rPr>
        <w:t>Confidentiality</w:t>
      </w:r>
      <w:r w:rsidRPr="00C711C4">
        <w:rPr>
          <w:rFonts w:eastAsia="Times New Roman" w:cstheme="minorHAnsi"/>
          <w:b/>
          <w:bCs/>
          <w:color w:val="222222"/>
          <w:sz w:val="24"/>
          <w:szCs w:val="24"/>
        </w:rPr>
        <w:br/>
      </w:r>
      <w:r w:rsidRPr="00C711C4">
        <w:rPr>
          <w:rFonts w:eastAsia="Times New Roman" w:cstheme="minorHAnsi"/>
          <w:color w:val="222222"/>
          <w:sz w:val="24"/>
          <w:szCs w:val="24"/>
        </w:rPr>
        <w:t>Employees must maintain the confidentiality of Company trade secrets and confidential information. Trade secrets include, but are not limited to, information regarding the development of systems, products, and technology.</w:t>
      </w:r>
      <w:r>
        <w:rPr>
          <w:rFonts w:eastAsia="Times New Roman" w:cstheme="minorHAnsi"/>
          <w:color w:val="222222"/>
          <w:sz w:val="24"/>
          <w:szCs w:val="24"/>
        </w:rPr>
        <w:t xml:space="preserve"> </w:t>
      </w:r>
      <w:r w:rsidRPr="00C711C4">
        <w:rPr>
          <w:rFonts w:eastAsia="Times New Roman" w:cstheme="minorHAnsi"/>
          <w:color w:val="222222"/>
          <w:sz w:val="24"/>
          <w:szCs w:val="24"/>
        </w:rPr>
        <w:t xml:space="preserve"> Private and confidential information includes, but is not limited to, customer lists, financial data, and private personal information about other employees or clients that they have not given the employee permission to share. </w:t>
      </w:r>
      <w:r w:rsidRPr="00C711C4">
        <w:rPr>
          <w:rFonts w:eastAsia="Times New Roman" w:cstheme="minorHAnsi"/>
          <w:color w:val="222222"/>
          <w:sz w:val="24"/>
          <w:szCs w:val="24"/>
        </w:rPr>
        <w:br/>
      </w:r>
      <w:r w:rsidRPr="00C711C4">
        <w:rPr>
          <w:rFonts w:eastAsia="Times New Roman" w:cstheme="minorHAnsi"/>
          <w:b/>
          <w:bCs/>
          <w:color w:val="222222"/>
          <w:sz w:val="24"/>
          <w:szCs w:val="24"/>
        </w:rPr>
        <w:br/>
        <w:t>Representation</w:t>
      </w:r>
      <w:r w:rsidRPr="00C711C4">
        <w:rPr>
          <w:rFonts w:eastAsia="Times New Roman" w:cstheme="minorHAnsi"/>
          <w:color w:val="222222"/>
          <w:sz w:val="24"/>
          <w:szCs w:val="24"/>
        </w:rPr>
        <w:br/>
        <w:t>Employees must not represent themselves as a spokesperson for the Company unless requested to do so by management.</w:t>
      </w:r>
      <w:r>
        <w:rPr>
          <w:rFonts w:eastAsia="Times New Roman" w:cstheme="minorHAnsi"/>
          <w:color w:val="222222"/>
          <w:sz w:val="24"/>
          <w:szCs w:val="24"/>
        </w:rPr>
        <w:t xml:space="preserve"> </w:t>
      </w:r>
      <w:r w:rsidRPr="00C711C4">
        <w:rPr>
          <w:rFonts w:eastAsia="Times New Roman" w:cstheme="minorHAnsi"/>
          <w:color w:val="222222"/>
          <w:sz w:val="24"/>
          <w:szCs w:val="24"/>
        </w:rPr>
        <w:t xml:space="preserve"> If the Company is a subject of the content being created—whether by an employee or third party—employees should be clear and open about the fact that they are employed with the Company but that their views do not necessarily represent those of the Company. </w:t>
      </w:r>
      <w:r w:rsidRPr="00C711C4">
        <w:rPr>
          <w:rFonts w:eastAsia="Times New Roman" w:cstheme="minorHAnsi"/>
          <w:color w:val="222222"/>
          <w:sz w:val="24"/>
          <w:szCs w:val="24"/>
        </w:rPr>
        <w:br/>
      </w:r>
      <w:r w:rsidRPr="00C711C4">
        <w:rPr>
          <w:rFonts w:eastAsia="Times New Roman" w:cstheme="minorHAnsi"/>
          <w:color w:val="222222"/>
          <w:sz w:val="24"/>
          <w:szCs w:val="24"/>
        </w:rPr>
        <w:br/>
      </w:r>
      <w:r w:rsidRPr="00C711C4">
        <w:rPr>
          <w:rFonts w:eastAsia="Times New Roman" w:cstheme="minorHAnsi"/>
          <w:b/>
          <w:bCs/>
          <w:color w:val="222222"/>
          <w:sz w:val="24"/>
          <w:szCs w:val="24"/>
        </w:rPr>
        <w:t>Accounts</w:t>
      </w:r>
      <w:r w:rsidRPr="00C711C4">
        <w:rPr>
          <w:rFonts w:eastAsia="Times New Roman" w:cstheme="minorHAnsi"/>
          <w:color w:val="222222"/>
          <w:sz w:val="24"/>
          <w:szCs w:val="24"/>
        </w:rPr>
        <w:br/>
        <w:t xml:space="preserve">Employees must not use Company email addresses to register for social media accounts unless doing so at the request of management. </w:t>
      </w:r>
      <w:r>
        <w:rPr>
          <w:rFonts w:eastAsia="Times New Roman" w:cstheme="minorHAnsi"/>
          <w:color w:val="222222"/>
          <w:sz w:val="24"/>
          <w:szCs w:val="24"/>
        </w:rPr>
        <w:t xml:space="preserve"> </w:t>
      </w:r>
      <w:r w:rsidRPr="00C711C4">
        <w:rPr>
          <w:rFonts w:eastAsia="Times New Roman" w:cstheme="minorHAnsi"/>
          <w:color w:val="222222"/>
          <w:sz w:val="24"/>
          <w:szCs w:val="24"/>
        </w:rPr>
        <w:t xml:space="preserve">Employees who manage social media accounts on </w:t>
      </w:r>
      <w:r w:rsidRPr="00C711C4">
        <w:rPr>
          <w:rFonts w:eastAsia="Times New Roman" w:cstheme="minorHAnsi"/>
          <w:color w:val="222222"/>
          <w:sz w:val="24"/>
          <w:szCs w:val="24"/>
        </w:rPr>
        <w:lastRenderedPageBreak/>
        <w:t>behalf of the Company should ensure that at least one member of management has all the login information needed to access the account in their absence.</w:t>
      </w:r>
    </w:p>
    <w:p w:rsidR="00BC7241" w:rsidRPr="00BC7241" w:rsidRDefault="00C711C4" w:rsidP="00BC7241">
      <w:pPr>
        <w:shd w:val="clear" w:color="auto" w:fill="FFFFFF"/>
        <w:spacing w:before="100" w:beforeAutospacing="1" w:after="100" w:afterAutospacing="1" w:line="240" w:lineRule="auto"/>
        <w:jc w:val="center"/>
        <w:rPr>
          <w:rFonts w:eastAsia="Times New Roman" w:cstheme="minorHAnsi"/>
          <w:color w:val="222222"/>
          <w:sz w:val="24"/>
          <w:szCs w:val="24"/>
        </w:rPr>
      </w:pPr>
      <w:r>
        <w:rPr>
          <w:rFonts w:eastAsia="Times New Roman" w:cstheme="minorHAnsi"/>
          <w:color w:val="222222"/>
          <w:sz w:val="24"/>
          <w:szCs w:val="24"/>
        </w:rPr>
        <w:br w:type="page"/>
      </w:r>
      <w:r w:rsidR="00414E7E" w:rsidRPr="00BC7241">
        <w:rPr>
          <w:rFonts w:eastAsia="Times New Roman" w:cstheme="minorHAnsi"/>
          <w:b/>
          <w:i/>
          <w:iCs/>
          <w:color w:val="494949"/>
          <w:sz w:val="32"/>
          <w:szCs w:val="32"/>
        </w:rPr>
        <w:lastRenderedPageBreak/>
        <w:t>Th</w:t>
      </w:r>
      <w:r w:rsidRPr="00BC7241">
        <w:rPr>
          <w:rFonts w:eastAsia="Times New Roman" w:cstheme="minorHAnsi"/>
          <w:b/>
          <w:i/>
          <w:iCs/>
          <w:color w:val="494949"/>
          <w:sz w:val="32"/>
          <w:szCs w:val="32"/>
        </w:rPr>
        <w:t>e</w:t>
      </w:r>
      <w:r w:rsidR="00414E7E" w:rsidRPr="00BC7241">
        <w:rPr>
          <w:rFonts w:eastAsia="Times New Roman" w:cstheme="minorHAnsi"/>
          <w:b/>
          <w:i/>
          <w:iCs/>
          <w:color w:val="494949"/>
          <w:sz w:val="32"/>
          <w:szCs w:val="32"/>
        </w:rPr>
        <w:t xml:space="preserve"> sample policy </w:t>
      </w:r>
      <w:r w:rsidRPr="00BC7241">
        <w:rPr>
          <w:rFonts w:eastAsia="Times New Roman" w:cstheme="minorHAnsi"/>
          <w:b/>
          <w:i/>
          <w:iCs/>
          <w:color w:val="494949"/>
          <w:sz w:val="32"/>
          <w:szCs w:val="32"/>
        </w:rPr>
        <w:t xml:space="preserve">below </w:t>
      </w:r>
      <w:r w:rsidR="00414E7E" w:rsidRPr="00BC7241">
        <w:rPr>
          <w:rFonts w:eastAsia="Times New Roman" w:cstheme="minorHAnsi"/>
          <w:b/>
          <w:i/>
          <w:iCs/>
          <w:color w:val="494949"/>
          <w:sz w:val="32"/>
          <w:szCs w:val="32"/>
        </w:rPr>
        <w:t>was ruled lawful by the</w:t>
      </w:r>
    </w:p>
    <w:p w:rsidR="00C711C4" w:rsidRPr="00BC7241" w:rsidRDefault="00145E53" w:rsidP="00C711C4">
      <w:pPr>
        <w:spacing w:after="120" w:line="264" w:lineRule="atLeast"/>
        <w:jc w:val="center"/>
        <w:rPr>
          <w:rFonts w:eastAsia="Times New Roman" w:cstheme="minorHAnsi"/>
          <w:b/>
          <w:i/>
          <w:iCs/>
          <w:color w:val="494949"/>
          <w:sz w:val="32"/>
          <w:szCs w:val="32"/>
        </w:rPr>
      </w:pPr>
      <w:hyperlink r:id="rId5" w:history="1">
        <w:r w:rsidR="00414E7E" w:rsidRPr="00BC7241">
          <w:rPr>
            <w:rFonts w:eastAsia="Times New Roman" w:cstheme="minorHAnsi"/>
            <w:b/>
            <w:i/>
            <w:iCs/>
            <w:color w:val="1976D2"/>
            <w:sz w:val="32"/>
            <w:szCs w:val="32"/>
          </w:rPr>
          <w:t>N</w:t>
        </w:r>
        <w:r w:rsidR="00C711C4" w:rsidRPr="00BC7241">
          <w:rPr>
            <w:rFonts w:eastAsia="Times New Roman" w:cstheme="minorHAnsi"/>
            <w:b/>
            <w:i/>
            <w:iCs/>
            <w:color w:val="1976D2"/>
            <w:sz w:val="32"/>
            <w:szCs w:val="32"/>
          </w:rPr>
          <w:t xml:space="preserve">ational </w:t>
        </w:r>
        <w:r w:rsidR="00414E7E" w:rsidRPr="00BC7241">
          <w:rPr>
            <w:rFonts w:eastAsia="Times New Roman" w:cstheme="minorHAnsi"/>
            <w:b/>
            <w:i/>
            <w:iCs/>
            <w:color w:val="1976D2"/>
            <w:sz w:val="32"/>
            <w:szCs w:val="32"/>
          </w:rPr>
          <w:t>L</w:t>
        </w:r>
        <w:r w:rsidR="00C711C4" w:rsidRPr="00BC7241">
          <w:rPr>
            <w:rFonts w:eastAsia="Times New Roman" w:cstheme="minorHAnsi"/>
            <w:b/>
            <w:i/>
            <w:iCs/>
            <w:color w:val="1976D2"/>
            <w:sz w:val="32"/>
            <w:szCs w:val="32"/>
          </w:rPr>
          <w:t xml:space="preserve">abor </w:t>
        </w:r>
        <w:r w:rsidR="00414E7E" w:rsidRPr="00BC7241">
          <w:rPr>
            <w:rFonts w:eastAsia="Times New Roman" w:cstheme="minorHAnsi"/>
            <w:b/>
            <w:i/>
            <w:iCs/>
            <w:color w:val="1976D2"/>
            <w:sz w:val="32"/>
            <w:szCs w:val="32"/>
          </w:rPr>
          <w:t>R</w:t>
        </w:r>
        <w:r w:rsidR="00C711C4" w:rsidRPr="00BC7241">
          <w:rPr>
            <w:rFonts w:eastAsia="Times New Roman" w:cstheme="minorHAnsi"/>
            <w:b/>
            <w:i/>
            <w:iCs/>
            <w:color w:val="1976D2"/>
            <w:sz w:val="32"/>
            <w:szCs w:val="32"/>
          </w:rPr>
          <w:t>elations Board</w:t>
        </w:r>
      </w:hyperlink>
      <w:r w:rsidR="001D5E6E" w:rsidRPr="00BC7241">
        <w:rPr>
          <w:b/>
          <w:sz w:val="32"/>
          <w:szCs w:val="32"/>
        </w:rPr>
        <w:t xml:space="preserve"> </w:t>
      </w:r>
      <w:r w:rsidR="00414E7E" w:rsidRPr="00BC7241">
        <w:rPr>
          <w:rFonts w:eastAsia="Times New Roman" w:cstheme="minorHAnsi"/>
          <w:b/>
          <w:i/>
          <w:iCs/>
          <w:color w:val="494949"/>
          <w:sz w:val="32"/>
          <w:szCs w:val="32"/>
        </w:rPr>
        <w:t>in a</w:t>
      </w:r>
    </w:p>
    <w:p w:rsidR="00414E7E" w:rsidRPr="00BC7241" w:rsidRDefault="00414E7E" w:rsidP="00C711C4">
      <w:pPr>
        <w:spacing w:after="120" w:line="264" w:lineRule="atLeast"/>
        <w:jc w:val="center"/>
        <w:rPr>
          <w:rFonts w:eastAsia="Times New Roman" w:cstheme="minorHAnsi"/>
          <w:b/>
          <w:color w:val="494949"/>
          <w:sz w:val="32"/>
          <w:szCs w:val="32"/>
        </w:rPr>
      </w:pPr>
      <w:proofErr w:type="gramStart"/>
      <w:r w:rsidRPr="00BC7241">
        <w:rPr>
          <w:rFonts w:eastAsia="Times New Roman" w:cstheme="minorHAnsi"/>
          <w:b/>
          <w:i/>
          <w:iCs/>
          <w:color w:val="494949"/>
          <w:sz w:val="32"/>
          <w:szCs w:val="32"/>
        </w:rPr>
        <w:t>May 2012 Operations Management Memo.</w:t>
      </w:r>
      <w:proofErr w:type="gramEnd"/>
    </w:p>
    <w:p w:rsidR="00C711C4" w:rsidRDefault="00C711C4" w:rsidP="00414E7E">
      <w:pPr>
        <w:spacing w:after="120" w:line="264" w:lineRule="atLeast"/>
        <w:rPr>
          <w:rFonts w:eastAsia="Times New Roman" w:cstheme="minorHAnsi"/>
          <w:color w:val="494949"/>
          <w:sz w:val="24"/>
          <w:szCs w:val="24"/>
        </w:rPr>
      </w:pPr>
    </w:p>
    <w:p w:rsidR="00414E7E" w:rsidRPr="00414E7E" w:rsidRDefault="00414E7E" w:rsidP="00414E7E">
      <w:pPr>
        <w:spacing w:after="120" w:line="264" w:lineRule="atLeast"/>
        <w:rPr>
          <w:rFonts w:eastAsia="Times New Roman" w:cstheme="minorHAnsi"/>
          <w:color w:val="494949"/>
          <w:sz w:val="24"/>
          <w:szCs w:val="24"/>
        </w:rPr>
      </w:pPr>
      <w:r w:rsidRPr="00414E7E">
        <w:rPr>
          <w:rFonts w:eastAsia="Times New Roman" w:cstheme="minorHAnsi"/>
          <w:color w:val="494949"/>
          <w:sz w:val="24"/>
          <w:szCs w:val="24"/>
        </w:rPr>
        <w:t>At [Employer], we understand that social media can be a fun and rewarding way to share your life and opinions with family, friends and co-workers around the world</w:t>
      </w:r>
      <w:r w:rsidR="00205D69">
        <w:rPr>
          <w:rFonts w:eastAsia="Times New Roman" w:cstheme="minorHAnsi"/>
          <w:color w:val="494949"/>
          <w:sz w:val="24"/>
          <w:szCs w:val="24"/>
        </w:rPr>
        <w:t xml:space="preserve">.  </w:t>
      </w:r>
      <w:r w:rsidRPr="00414E7E">
        <w:rPr>
          <w:rFonts w:eastAsia="Times New Roman" w:cstheme="minorHAnsi"/>
          <w:color w:val="494949"/>
          <w:sz w:val="24"/>
          <w:szCs w:val="24"/>
        </w:rPr>
        <w:t>However, use of social media also presents certain risks and carries with it certain responsibilities</w:t>
      </w:r>
      <w:r w:rsidR="00205D69">
        <w:rPr>
          <w:rFonts w:eastAsia="Times New Roman" w:cstheme="minorHAnsi"/>
          <w:color w:val="494949"/>
          <w:sz w:val="24"/>
          <w:szCs w:val="24"/>
        </w:rPr>
        <w:t xml:space="preserve">.  </w:t>
      </w:r>
      <w:r w:rsidRPr="00414E7E">
        <w:rPr>
          <w:rFonts w:eastAsia="Times New Roman" w:cstheme="minorHAnsi"/>
          <w:color w:val="494949"/>
          <w:sz w:val="24"/>
          <w:szCs w:val="24"/>
        </w:rPr>
        <w:t>To assist you in making responsible decisions about your use of social media, we have established these guidelines for appropriate use of social media.</w:t>
      </w:r>
    </w:p>
    <w:p w:rsidR="00414E7E" w:rsidRPr="00414E7E" w:rsidRDefault="00414E7E" w:rsidP="00414E7E">
      <w:pPr>
        <w:spacing w:after="120" w:line="264" w:lineRule="atLeast"/>
        <w:rPr>
          <w:rFonts w:eastAsia="Times New Roman" w:cstheme="minorHAnsi"/>
          <w:color w:val="494949"/>
          <w:sz w:val="24"/>
          <w:szCs w:val="24"/>
        </w:rPr>
      </w:pPr>
      <w:r w:rsidRPr="00414E7E">
        <w:rPr>
          <w:rFonts w:eastAsia="Times New Roman" w:cstheme="minorHAnsi"/>
          <w:color w:val="494949"/>
          <w:sz w:val="24"/>
          <w:szCs w:val="24"/>
        </w:rPr>
        <w:t>This policy applies to all associates who work for [Employer], or one of its subsidiary companies in the United States ([Employer])</w:t>
      </w:r>
      <w:r w:rsidR="00205D69">
        <w:rPr>
          <w:rFonts w:eastAsia="Times New Roman" w:cstheme="minorHAnsi"/>
          <w:color w:val="494949"/>
          <w:sz w:val="24"/>
          <w:szCs w:val="24"/>
        </w:rPr>
        <w:t xml:space="preserve">.  </w:t>
      </w:r>
    </w:p>
    <w:p w:rsidR="00414E7E" w:rsidRPr="00414E7E" w:rsidRDefault="00414E7E" w:rsidP="00414E7E">
      <w:pPr>
        <w:spacing w:after="120" w:line="264" w:lineRule="atLeast"/>
        <w:rPr>
          <w:rFonts w:eastAsia="Times New Roman" w:cstheme="minorHAnsi"/>
          <w:color w:val="494949"/>
          <w:sz w:val="24"/>
          <w:szCs w:val="24"/>
        </w:rPr>
      </w:pPr>
      <w:r w:rsidRPr="00414E7E">
        <w:rPr>
          <w:rFonts w:eastAsia="Times New Roman" w:cstheme="minorHAnsi"/>
          <w:color w:val="494949"/>
          <w:sz w:val="24"/>
          <w:szCs w:val="24"/>
        </w:rPr>
        <w:t>Managers and supervisors should use the supplemental Social Media Management Guidelines for additional guidance in administering the policy.</w:t>
      </w:r>
    </w:p>
    <w:p w:rsidR="00414E7E" w:rsidRPr="00414E7E" w:rsidRDefault="00414E7E" w:rsidP="00414E7E">
      <w:pPr>
        <w:spacing w:before="360" w:after="240" w:line="264" w:lineRule="atLeast"/>
        <w:rPr>
          <w:rFonts w:eastAsia="Times New Roman" w:cstheme="minorHAnsi"/>
          <w:b/>
          <w:bCs/>
          <w:color w:val="888888"/>
          <w:sz w:val="24"/>
          <w:szCs w:val="24"/>
        </w:rPr>
      </w:pPr>
      <w:r w:rsidRPr="00414E7E">
        <w:rPr>
          <w:rFonts w:eastAsia="Times New Roman" w:cstheme="minorHAnsi"/>
          <w:b/>
          <w:bCs/>
          <w:color w:val="888888"/>
          <w:sz w:val="24"/>
          <w:szCs w:val="24"/>
        </w:rPr>
        <w:t>Guidelines</w:t>
      </w:r>
    </w:p>
    <w:p w:rsidR="00414E7E" w:rsidRPr="00414E7E" w:rsidRDefault="00414E7E" w:rsidP="00414E7E">
      <w:pPr>
        <w:spacing w:after="120" w:line="264" w:lineRule="atLeast"/>
        <w:rPr>
          <w:rFonts w:eastAsia="Times New Roman" w:cstheme="minorHAnsi"/>
          <w:color w:val="494949"/>
          <w:sz w:val="24"/>
          <w:szCs w:val="24"/>
        </w:rPr>
      </w:pPr>
      <w:r w:rsidRPr="00414E7E">
        <w:rPr>
          <w:rFonts w:eastAsia="Times New Roman" w:cstheme="minorHAnsi"/>
          <w:color w:val="494949"/>
          <w:sz w:val="24"/>
          <w:szCs w:val="24"/>
        </w:rPr>
        <w:t>In the rapidly expanding world of electronic communication,</w:t>
      </w:r>
      <w:r w:rsidR="00027A50">
        <w:rPr>
          <w:rFonts w:eastAsia="Times New Roman" w:cstheme="minorHAnsi"/>
          <w:color w:val="494949"/>
          <w:sz w:val="24"/>
          <w:szCs w:val="24"/>
        </w:rPr>
        <w:t xml:space="preserve"> </w:t>
      </w:r>
      <w:r w:rsidRPr="00414E7E">
        <w:rPr>
          <w:rFonts w:eastAsia="Times New Roman" w:cstheme="minorHAnsi"/>
          <w:i/>
          <w:iCs/>
          <w:color w:val="494949"/>
          <w:sz w:val="24"/>
          <w:szCs w:val="24"/>
        </w:rPr>
        <w:t>social media</w:t>
      </w:r>
      <w:r w:rsidR="00027A50">
        <w:rPr>
          <w:rFonts w:eastAsia="Times New Roman" w:cstheme="minorHAnsi"/>
          <w:i/>
          <w:iCs/>
          <w:color w:val="494949"/>
          <w:sz w:val="24"/>
          <w:szCs w:val="24"/>
        </w:rPr>
        <w:t xml:space="preserve"> </w:t>
      </w:r>
      <w:r w:rsidRPr="00414E7E">
        <w:rPr>
          <w:rFonts w:eastAsia="Times New Roman" w:cstheme="minorHAnsi"/>
          <w:color w:val="494949"/>
          <w:sz w:val="24"/>
          <w:szCs w:val="24"/>
        </w:rPr>
        <w:t>can mean many things</w:t>
      </w:r>
      <w:r w:rsidR="00205D69">
        <w:rPr>
          <w:rFonts w:eastAsia="Times New Roman" w:cstheme="minorHAnsi"/>
          <w:color w:val="494949"/>
          <w:sz w:val="24"/>
          <w:szCs w:val="24"/>
        </w:rPr>
        <w:t xml:space="preserve">.  </w:t>
      </w:r>
      <w:r w:rsidRPr="00414E7E">
        <w:rPr>
          <w:rFonts w:eastAsia="Times New Roman" w:cstheme="minorHAnsi"/>
          <w:i/>
          <w:iCs/>
          <w:color w:val="494949"/>
          <w:sz w:val="24"/>
          <w:szCs w:val="24"/>
        </w:rPr>
        <w:t>Social media</w:t>
      </w:r>
      <w:r w:rsidR="00027A50">
        <w:rPr>
          <w:rFonts w:eastAsia="Times New Roman" w:cstheme="minorHAnsi"/>
          <w:i/>
          <w:iCs/>
          <w:color w:val="494949"/>
          <w:sz w:val="24"/>
          <w:szCs w:val="24"/>
        </w:rPr>
        <w:t xml:space="preserve"> </w:t>
      </w:r>
      <w:r w:rsidRPr="00414E7E">
        <w:rPr>
          <w:rFonts w:eastAsia="Times New Roman" w:cstheme="minorHAnsi"/>
          <w:color w:val="494949"/>
          <w:sz w:val="24"/>
          <w:szCs w:val="24"/>
        </w:rPr>
        <w:t>includes all means of communicating or posting information or content of any sort on the Internet, including to your own or someone else's web log or blog, journal or diary, personal web site, social networking or affinity web site, web bulletin board or a chat room, whether or not associated or affiliated with [Employer], as well as any other form of electronic communication</w:t>
      </w:r>
      <w:r w:rsidR="00205D69">
        <w:rPr>
          <w:rFonts w:eastAsia="Times New Roman" w:cstheme="minorHAnsi"/>
          <w:color w:val="494949"/>
          <w:sz w:val="24"/>
          <w:szCs w:val="24"/>
        </w:rPr>
        <w:t xml:space="preserve">.  </w:t>
      </w:r>
    </w:p>
    <w:p w:rsidR="00414E7E" w:rsidRPr="00414E7E" w:rsidRDefault="00414E7E" w:rsidP="00414E7E">
      <w:pPr>
        <w:spacing w:after="120" w:line="264" w:lineRule="atLeast"/>
        <w:rPr>
          <w:rFonts w:eastAsia="Times New Roman" w:cstheme="minorHAnsi"/>
          <w:color w:val="494949"/>
          <w:sz w:val="24"/>
          <w:szCs w:val="24"/>
        </w:rPr>
      </w:pPr>
      <w:r w:rsidRPr="00414E7E">
        <w:rPr>
          <w:rFonts w:eastAsia="Times New Roman" w:cstheme="minorHAnsi"/>
          <w:color w:val="494949"/>
          <w:sz w:val="24"/>
          <w:szCs w:val="24"/>
        </w:rPr>
        <w:t xml:space="preserve">The same principles and guidelines found in [Employer] policies and three basic beliefs apply to </w:t>
      </w:r>
      <w:proofErr w:type="spellStart"/>
      <w:r w:rsidR="00FE4D81">
        <w:rPr>
          <w:rFonts w:eastAsia="Times New Roman" w:cstheme="minorHAnsi"/>
          <w:color w:val="494949"/>
          <w:sz w:val="24"/>
          <w:szCs w:val="24"/>
        </w:rPr>
        <w:t>s</w:t>
      </w:r>
      <w:r w:rsidRPr="00414E7E">
        <w:rPr>
          <w:rFonts w:eastAsia="Times New Roman" w:cstheme="minorHAnsi"/>
          <w:color w:val="494949"/>
          <w:sz w:val="24"/>
          <w:szCs w:val="24"/>
        </w:rPr>
        <w:t>your</w:t>
      </w:r>
      <w:proofErr w:type="spellEnd"/>
      <w:r w:rsidRPr="00414E7E">
        <w:rPr>
          <w:rFonts w:eastAsia="Times New Roman" w:cstheme="minorHAnsi"/>
          <w:color w:val="494949"/>
          <w:sz w:val="24"/>
          <w:szCs w:val="24"/>
        </w:rPr>
        <w:t xml:space="preserve"> activities online</w:t>
      </w:r>
      <w:r w:rsidR="00205D69">
        <w:rPr>
          <w:rFonts w:eastAsia="Times New Roman" w:cstheme="minorHAnsi"/>
          <w:color w:val="494949"/>
          <w:sz w:val="24"/>
          <w:szCs w:val="24"/>
        </w:rPr>
        <w:t xml:space="preserve">.  </w:t>
      </w:r>
      <w:r w:rsidRPr="00414E7E">
        <w:rPr>
          <w:rFonts w:eastAsia="Times New Roman" w:cstheme="minorHAnsi"/>
          <w:color w:val="494949"/>
          <w:sz w:val="24"/>
          <w:szCs w:val="24"/>
        </w:rPr>
        <w:t>Ultimately, you are solely responsible for what you post online</w:t>
      </w:r>
      <w:r w:rsidR="00205D69">
        <w:rPr>
          <w:rFonts w:eastAsia="Times New Roman" w:cstheme="minorHAnsi"/>
          <w:color w:val="494949"/>
          <w:sz w:val="24"/>
          <w:szCs w:val="24"/>
        </w:rPr>
        <w:t xml:space="preserve">.  </w:t>
      </w:r>
      <w:r w:rsidRPr="00414E7E">
        <w:rPr>
          <w:rFonts w:eastAsia="Times New Roman" w:cstheme="minorHAnsi"/>
          <w:color w:val="494949"/>
          <w:sz w:val="24"/>
          <w:szCs w:val="24"/>
        </w:rPr>
        <w:t>Before creating online content, consider some of the risks and rewards that are involved</w:t>
      </w:r>
      <w:r w:rsidR="00205D69">
        <w:rPr>
          <w:rFonts w:eastAsia="Times New Roman" w:cstheme="minorHAnsi"/>
          <w:color w:val="494949"/>
          <w:sz w:val="24"/>
          <w:szCs w:val="24"/>
        </w:rPr>
        <w:t xml:space="preserve">.  </w:t>
      </w:r>
      <w:r w:rsidRPr="00414E7E">
        <w:rPr>
          <w:rFonts w:eastAsia="Times New Roman" w:cstheme="minorHAnsi"/>
          <w:color w:val="494949"/>
          <w:sz w:val="24"/>
          <w:szCs w:val="24"/>
        </w:rPr>
        <w:t>Keep in mind that any of your conduct that adversely affects your job performance, the performance of fellow associates or otherwise adversely affects members, customers, suppliers, people who work on behalf of [Employer] or [Employer's] legitimate business interests may result in disciplinary action up to and including termination.</w:t>
      </w:r>
    </w:p>
    <w:p w:rsidR="00414E7E" w:rsidRPr="00414E7E" w:rsidRDefault="00414E7E" w:rsidP="00414E7E">
      <w:pPr>
        <w:spacing w:before="360" w:after="240" w:line="264" w:lineRule="atLeast"/>
        <w:rPr>
          <w:rFonts w:eastAsia="Times New Roman" w:cstheme="minorHAnsi"/>
          <w:b/>
          <w:bCs/>
          <w:color w:val="888888"/>
          <w:sz w:val="24"/>
          <w:szCs w:val="24"/>
        </w:rPr>
      </w:pPr>
      <w:r w:rsidRPr="00414E7E">
        <w:rPr>
          <w:rFonts w:eastAsia="Times New Roman" w:cstheme="minorHAnsi"/>
          <w:b/>
          <w:bCs/>
          <w:color w:val="888888"/>
          <w:sz w:val="24"/>
          <w:szCs w:val="24"/>
        </w:rPr>
        <w:t>Know and follow the rules</w:t>
      </w:r>
    </w:p>
    <w:p w:rsidR="00BC7241" w:rsidRPr="00414E7E" w:rsidRDefault="00414E7E" w:rsidP="00414E7E">
      <w:pPr>
        <w:spacing w:after="120" w:line="264" w:lineRule="atLeast"/>
        <w:rPr>
          <w:rFonts w:eastAsia="Times New Roman" w:cstheme="minorHAnsi"/>
          <w:color w:val="494949"/>
          <w:sz w:val="24"/>
          <w:szCs w:val="24"/>
        </w:rPr>
      </w:pPr>
      <w:r w:rsidRPr="00414E7E">
        <w:rPr>
          <w:rFonts w:eastAsia="Times New Roman" w:cstheme="minorHAnsi"/>
          <w:color w:val="494949"/>
          <w:sz w:val="24"/>
          <w:szCs w:val="24"/>
        </w:rPr>
        <w:t>Carefully read these guidelines, the [Employer] Statement of Ethics Policy, the [Employer] Information Policy and the Discrimination &amp; Harassment Prevention Policy, and ensure your postings are consistent with these policies</w:t>
      </w:r>
      <w:r w:rsidR="00205D69">
        <w:rPr>
          <w:rFonts w:eastAsia="Times New Roman" w:cstheme="minorHAnsi"/>
          <w:color w:val="494949"/>
          <w:sz w:val="24"/>
          <w:szCs w:val="24"/>
        </w:rPr>
        <w:t xml:space="preserve">.  </w:t>
      </w:r>
      <w:r w:rsidRPr="00414E7E">
        <w:rPr>
          <w:rFonts w:eastAsia="Times New Roman" w:cstheme="minorHAnsi"/>
          <w:color w:val="494949"/>
          <w:sz w:val="24"/>
          <w:szCs w:val="24"/>
        </w:rPr>
        <w:t>Inappropriate postings that may include discriminatory remarks, harassment, and threats of violence or similar inappropriate or unlawful conduct will not be tolerated and may subject you to disciplinary action up to and including termination.</w:t>
      </w:r>
    </w:p>
    <w:p w:rsidR="00414E7E" w:rsidRPr="00414E7E" w:rsidRDefault="00414E7E" w:rsidP="00414E7E">
      <w:pPr>
        <w:spacing w:before="360" w:after="240" w:line="264" w:lineRule="atLeast"/>
        <w:rPr>
          <w:rFonts w:eastAsia="Times New Roman" w:cstheme="minorHAnsi"/>
          <w:b/>
          <w:bCs/>
          <w:color w:val="888888"/>
          <w:sz w:val="24"/>
          <w:szCs w:val="24"/>
        </w:rPr>
      </w:pPr>
      <w:r w:rsidRPr="00414E7E">
        <w:rPr>
          <w:rFonts w:eastAsia="Times New Roman" w:cstheme="minorHAnsi"/>
          <w:b/>
          <w:bCs/>
          <w:color w:val="888888"/>
          <w:sz w:val="24"/>
          <w:szCs w:val="24"/>
        </w:rPr>
        <w:lastRenderedPageBreak/>
        <w:t>Be respectful</w:t>
      </w:r>
    </w:p>
    <w:p w:rsidR="00414E7E" w:rsidRPr="00414E7E" w:rsidRDefault="00414E7E" w:rsidP="00414E7E">
      <w:pPr>
        <w:spacing w:after="120" w:line="264" w:lineRule="atLeast"/>
        <w:rPr>
          <w:rFonts w:eastAsia="Times New Roman" w:cstheme="minorHAnsi"/>
          <w:color w:val="494949"/>
          <w:sz w:val="24"/>
          <w:szCs w:val="24"/>
        </w:rPr>
      </w:pPr>
      <w:r w:rsidRPr="00414E7E">
        <w:rPr>
          <w:rFonts w:eastAsia="Times New Roman" w:cstheme="minorHAnsi"/>
          <w:color w:val="494949"/>
          <w:sz w:val="24"/>
          <w:szCs w:val="24"/>
        </w:rPr>
        <w:t>Always be fair and courteous to fellow associates, customers, members, suppliers or people who work on behalf of [Employer]</w:t>
      </w:r>
      <w:r w:rsidR="00205D69">
        <w:rPr>
          <w:rFonts w:eastAsia="Times New Roman" w:cstheme="minorHAnsi"/>
          <w:color w:val="494949"/>
          <w:sz w:val="24"/>
          <w:szCs w:val="24"/>
        </w:rPr>
        <w:t xml:space="preserve">.  </w:t>
      </w:r>
      <w:r w:rsidRPr="00414E7E">
        <w:rPr>
          <w:rFonts w:eastAsia="Times New Roman" w:cstheme="minorHAnsi"/>
          <w:color w:val="494949"/>
          <w:sz w:val="24"/>
          <w:szCs w:val="24"/>
        </w:rPr>
        <w:t>Also, keep in mind that you are more likely to resolve work-related complaints by speaking directly with your co-workers or by utilizing our Open Door Policy than by posting complaints to a social media outlet</w:t>
      </w:r>
      <w:r w:rsidR="00205D69">
        <w:rPr>
          <w:rFonts w:eastAsia="Times New Roman" w:cstheme="minorHAnsi"/>
          <w:color w:val="494949"/>
          <w:sz w:val="24"/>
          <w:szCs w:val="24"/>
        </w:rPr>
        <w:t xml:space="preserve">.  </w:t>
      </w:r>
      <w:r w:rsidRPr="00414E7E">
        <w:rPr>
          <w:rFonts w:eastAsia="Times New Roman" w:cstheme="minorHAnsi"/>
          <w:color w:val="494949"/>
          <w:sz w:val="24"/>
          <w:szCs w:val="24"/>
        </w:rPr>
        <w:t>Nevertheless, if you decide to post complaints or criticism, avoid using statements, photographs, video or audio that reasonably could be viewed as malicious, obscene, threatening or intimidating, that disparage customers, members, associates or suppliers, or that might constitute harassment or bullying</w:t>
      </w:r>
      <w:r w:rsidR="00205D69">
        <w:rPr>
          <w:rFonts w:eastAsia="Times New Roman" w:cstheme="minorHAnsi"/>
          <w:color w:val="494949"/>
          <w:sz w:val="24"/>
          <w:szCs w:val="24"/>
        </w:rPr>
        <w:t xml:space="preserve">.  </w:t>
      </w:r>
      <w:r w:rsidRPr="00414E7E">
        <w:rPr>
          <w:rFonts w:eastAsia="Times New Roman" w:cstheme="minorHAnsi"/>
          <w:color w:val="494949"/>
          <w:sz w:val="24"/>
          <w:szCs w:val="24"/>
        </w:rPr>
        <w:t>Examples of such conduct might include offensive posts meant to intentionally harm someone's reputation or posts that could contribute to a hostile work environment on the basis of race, sex, disability, religion or any other status protected by law or company policy.</w:t>
      </w:r>
    </w:p>
    <w:p w:rsidR="00414E7E" w:rsidRPr="00414E7E" w:rsidRDefault="00414E7E" w:rsidP="00414E7E">
      <w:pPr>
        <w:spacing w:before="360" w:after="240" w:line="264" w:lineRule="atLeast"/>
        <w:rPr>
          <w:rFonts w:eastAsia="Times New Roman" w:cstheme="minorHAnsi"/>
          <w:b/>
          <w:bCs/>
          <w:color w:val="888888"/>
          <w:sz w:val="24"/>
          <w:szCs w:val="24"/>
        </w:rPr>
      </w:pPr>
      <w:r w:rsidRPr="00414E7E">
        <w:rPr>
          <w:rFonts w:eastAsia="Times New Roman" w:cstheme="minorHAnsi"/>
          <w:b/>
          <w:bCs/>
          <w:color w:val="888888"/>
          <w:sz w:val="24"/>
          <w:szCs w:val="24"/>
        </w:rPr>
        <w:t>Be honest and accurate</w:t>
      </w:r>
    </w:p>
    <w:p w:rsidR="00414E7E" w:rsidRPr="00414E7E" w:rsidRDefault="00414E7E" w:rsidP="00414E7E">
      <w:pPr>
        <w:spacing w:after="120" w:line="264" w:lineRule="atLeast"/>
        <w:rPr>
          <w:rFonts w:eastAsia="Times New Roman" w:cstheme="minorHAnsi"/>
          <w:color w:val="494949"/>
          <w:sz w:val="24"/>
          <w:szCs w:val="24"/>
        </w:rPr>
      </w:pPr>
      <w:r w:rsidRPr="00414E7E">
        <w:rPr>
          <w:rFonts w:eastAsia="Times New Roman" w:cstheme="minorHAnsi"/>
          <w:color w:val="494949"/>
          <w:sz w:val="24"/>
          <w:szCs w:val="24"/>
        </w:rPr>
        <w:t>Make sure you are always honest and accurate when posting information or news, and if you make a mistake, correct it quickly</w:t>
      </w:r>
      <w:r w:rsidR="00205D69">
        <w:rPr>
          <w:rFonts w:eastAsia="Times New Roman" w:cstheme="minorHAnsi"/>
          <w:color w:val="494949"/>
          <w:sz w:val="24"/>
          <w:szCs w:val="24"/>
        </w:rPr>
        <w:t xml:space="preserve">.  </w:t>
      </w:r>
      <w:r w:rsidRPr="00414E7E">
        <w:rPr>
          <w:rFonts w:eastAsia="Times New Roman" w:cstheme="minorHAnsi"/>
          <w:color w:val="494949"/>
          <w:sz w:val="24"/>
          <w:szCs w:val="24"/>
        </w:rPr>
        <w:t>Be open about any previous posts you have altered</w:t>
      </w:r>
      <w:r w:rsidR="00205D69">
        <w:rPr>
          <w:rFonts w:eastAsia="Times New Roman" w:cstheme="minorHAnsi"/>
          <w:color w:val="494949"/>
          <w:sz w:val="24"/>
          <w:szCs w:val="24"/>
        </w:rPr>
        <w:t xml:space="preserve">.  </w:t>
      </w:r>
      <w:r w:rsidRPr="00414E7E">
        <w:rPr>
          <w:rFonts w:eastAsia="Times New Roman" w:cstheme="minorHAnsi"/>
          <w:color w:val="494949"/>
          <w:sz w:val="24"/>
          <w:szCs w:val="24"/>
        </w:rPr>
        <w:t>Remember that the Internet archives almost everything; therefore, even deleted postings can be searched</w:t>
      </w:r>
      <w:r w:rsidR="00205D69">
        <w:rPr>
          <w:rFonts w:eastAsia="Times New Roman" w:cstheme="minorHAnsi"/>
          <w:color w:val="494949"/>
          <w:sz w:val="24"/>
          <w:szCs w:val="24"/>
        </w:rPr>
        <w:t xml:space="preserve">.  </w:t>
      </w:r>
      <w:r w:rsidRPr="00414E7E">
        <w:rPr>
          <w:rFonts w:eastAsia="Times New Roman" w:cstheme="minorHAnsi"/>
          <w:color w:val="494949"/>
          <w:sz w:val="24"/>
          <w:szCs w:val="24"/>
        </w:rPr>
        <w:t>Never post any information or rumors that you know to be false about [Employer], fellow associates, members, customers, suppliers, people working on behalf of [Employer] or competitors.</w:t>
      </w:r>
    </w:p>
    <w:p w:rsidR="00414E7E" w:rsidRPr="00414E7E" w:rsidRDefault="00414E7E" w:rsidP="00414E7E">
      <w:pPr>
        <w:spacing w:before="360" w:after="240" w:line="264" w:lineRule="atLeast"/>
        <w:rPr>
          <w:rFonts w:eastAsia="Times New Roman" w:cstheme="minorHAnsi"/>
          <w:b/>
          <w:bCs/>
          <w:color w:val="888888"/>
          <w:sz w:val="24"/>
          <w:szCs w:val="24"/>
        </w:rPr>
      </w:pPr>
      <w:r w:rsidRPr="00414E7E">
        <w:rPr>
          <w:rFonts w:eastAsia="Times New Roman" w:cstheme="minorHAnsi"/>
          <w:b/>
          <w:bCs/>
          <w:color w:val="888888"/>
          <w:sz w:val="24"/>
          <w:szCs w:val="24"/>
        </w:rPr>
        <w:t>Post only appropriate and respectful content</w:t>
      </w:r>
    </w:p>
    <w:p w:rsidR="00414E7E" w:rsidRPr="00414E7E" w:rsidRDefault="00414E7E" w:rsidP="00414E7E">
      <w:pPr>
        <w:numPr>
          <w:ilvl w:val="0"/>
          <w:numId w:val="1"/>
        </w:numPr>
        <w:spacing w:before="100" w:beforeAutospacing="1" w:after="100" w:afterAutospacing="1" w:line="240" w:lineRule="auto"/>
        <w:rPr>
          <w:rFonts w:eastAsia="Times New Roman" w:cstheme="minorHAnsi"/>
          <w:color w:val="494949"/>
          <w:sz w:val="24"/>
          <w:szCs w:val="24"/>
        </w:rPr>
      </w:pPr>
      <w:r w:rsidRPr="00414E7E">
        <w:rPr>
          <w:rFonts w:eastAsia="Times New Roman" w:cstheme="minorHAnsi"/>
          <w:color w:val="494949"/>
          <w:sz w:val="24"/>
          <w:szCs w:val="24"/>
        </w:rPr>
        <w:t>Maintain the confidentiality of [Employer] trade secrets and private or confidential information</w:t>
      </w:r>
      <w:r w:rsidR="00205D69">
        <w:rPr>
          <w:rFonts w:eastAsia="Times New Roman" w:cstheme="minorHAnsi"/>
          <w:color w:val="494949"/>
          <w:sz w:val="24"/>
          <w:szCs w:val="24"/>
        </w:rPr>
        <w:t xml:space="preserve">.  </w:t>
      </w:r>
      <w:r w:rsidRPr="00414E7E">
        <w:rPr>
          <w:rFonts w:eastAsia="Times New Roman" w:cstheme="minorHAnsi"/>
          <w:color w:val="494949"/>
          <w:sz w:val="24"/>
          <w:szCs w:val="24"/>
        </w:rPr>
        <w:t>Trades secrets may include information regarding the development of systems, processes, products, know-how and technology</w:t>
      </w:r>
      <w:r w:rsidR="00205D69">
        <w:rPr>
          <w:rFonts w:eastAsia="Times New Roman" w:cstheme="minorHAnsi"/>
          <w:color w:val="494949"/>
          <w:sz w:val="24"/>
          <w:szCs w:val="24"/>
        </w:rPr>
        <w:t xml:space="preserve">.  </w:t>
      </w:r>
      <w:r w:rsidRPr="00414E7E">
        <w:rPr>
          <w:rFonts w:eastAsia="Times New Roman" w:cstheme="minorHAnsi"/>
          <w:color w:val="494949"/>
          <w:sz w:val="24"/>
          <w:szCs w:val="24"/>
        </w:rPr>
        <w:t>Do not post internal reports, policies, procedures or other internal business-related confidential communications.</w:t>
      </w:r>
    </w:p>
    <w:p w:rsidR="00414E7E" w:rsidRPr="00414E7E" w:rsidRDefault="00414E7E" w:rsidP="00414E7E">
      <w:pPr>
        <w:numPr>
          <w:ilvl w:val="0"/>
          <w:numId w:val="1"/>
        </w:numPr>
        <w:spacing w:before="100" w:beforeAutospacing="1" w:after="100" w:afterAutospacing="1" w:line="240" w:lineRule="auto"/>
        <w:rPr>
          <w:rFonts w:eastAsia="Times New Roman" w:cstheme="minorHAnsi"/>
          <w:color w:val="494949"/>
          <w:sz w:val="24"/>
          <w:szCs w:val="24"/>
        </w:rPr>
      </w:pPr>
      <w:r w:rsidRPr="00414E7E">
        <w:rPr>
          <w:rFonts w:eastAsia="Times New Roman" w:cstheme="minorHAnsi"/>
          <w:color w:val="494949"/>
          <w:sz w:val="24"/>
          <w:szCs w:val="24"/>
        </w:rPr>
        <w:t>Respect financial disclosure laws</w:t>
      </w:r>
      <w:r w:rsidR="00205D69">
        <w:rPr>
          <w:rFonts w:eastAsia="Times New Roman" w:cstheme="minorHAnsi"/>
          <w:color w:val="494949"/>
          <w:sz w:val="24"/>
          <w:szCs w:val="24"/>
        </w:rPr>
        <w:t xml:space="preserve">.  </w:t>
      </w:r>
      <w:r w:rsidRPr="00414E7E">
        <w:rPr>
          <w:rFonts w:eastAsia="Times New Roman" w:cstheme="minorHAnsi"/>
          <w:color w:val="494949"/>
          <w:sz w:val="24"/>
          <w:szCs w:val="24"/>
        </w:rPr>
        <w:t>It is illegal to communicate or give a "tip" on inside information to others so that they may buy or sell stocks or securities</w:t>
      </w:r>
      <w:r w:rsidR="00205D69">
        <w:rPr>
          <w:rFonts w:eastAsia="Times New Roman" w:cstheme="minorHAnsi"/>
          <w:color w:val="494949"/>
          <w:sz w:val="24"/>
          <w:szCs w:val="24"/>
        </w:rPr>
        <w:t xml:space="preserve">.  </w:t>
      </w:r>
      <w:r w:rsidRPr="00414E7E">
        <w:rPr>
          <w:rFonts w:eastAsia="Times New Roman" w:cstheme="minorHAnsi"/>
          <w:color w:val="494949"/>
          <w:sz w:val="24"/>
          <w:szCs w:val="24"/>
        </w:rPr>
        <w:t>Such online conduct may also violate the Insider Trading Policy.</w:t>
      </w:r>
    </w:p>
    <w:p w:rsidR="00414E7E" w:rsidRPr="00414E7E" w:rsidRDefault="00414E7E" w:rsidP="00414E7E">
      <w:pPr>
        <w:numPr>
          <w:ilvl w:val="0"/>
          <w:numId w:val="1"/>
        </w:numPr>
        <w:spacing w:before="100" w:beforeAutospacing="1" w:after="100" w:afterAutospacing="1" w:line="240" w:lineRule="auto"/>
        <w:rPr>
          <w:rFonts w:eastAsia="Times New Roman" w:cstheme="minorHAnsi"/>
          <w:color w:val="494949"/>
          <w:sz w:val="24"/>
          <w:szCs w:val="24"/>
        </w:rPr>
      </w:pPr>
      <w:r w:rsidRPr="00414E7E">
        <w:rPr>
          <w:rFonts w:eastAsia="Times New Roman" w:cstheme="minorHAnsi"/>
          <w:color w:val="494949"/>
          <w:sz w:val="24"/>
          <w:szCs w:val="24"/>
        </w:rPr>
        <w:t>Do not create a link from your blog, website or other social networking site to a [Employer] website without identifying yourself as a [Employer] associate.</w:t>
      </w:r>
    </w:p>
    <w:p w:rsidR="00414E7E" w:rsidRPr="00414E7E" w:rsidRDefault="00414E7E" w:rsidP="00414E7E">
      <w:pPr>
        <w:numPr>
          <w:ilvl w:val="0"/>
          <w:numId w:val="1"/>
        </w:numPr>
        <w:spacing w:before="100" w:beforeAutospacing="1" w:after="100" w:afterAutospacing="1" w:line="240" w:lineRule="auto"/>
        <w:rPr>
          <w:rFonts w:eastAsia="Times New Roman" w:cstheme="minorHAnsi"/>
          <w:color w:val="494949"/>
          <w:sz w:val="24"/>
          <w:szCs w:val="24"/>
        </w:rPr>
      </w:pPr>
      <w:r w:rsidRPr="00414E7E">
        <w:rPr>
          <w:rFonts w:eastAsia="Times New Roman" w:cstheme="minorHAnsi"/>
          <w:color w:val="494949"/>
          <w:sz w:val="24"/>
          <w:szCs w:val="24"/>
        </w:rPr>
        <w:t>Express only your personal opinions</w:t>
      </w:r>
      <w:r w:rsidR="00205D69">
        <w:rPr>
          <w:rFonts w:eastAsia="Times New Roman" w:cstheme="minorHAnsi"/>
          <w:color w:val="494949"/>
          <w:sz w:val="24"/>
          <w:szCs w:val="24"/>
        </w:rPr>
        <w:t xml:space="preserve">.  </w:t>
      </w:r>
      <w:r w:rsidRPr="00414E7E">
        <w:rPr>
          <w:rFonts w:eastAsia="Times New Roman" w:cstheme="minorHAnsi"/>
          <w:color w:val="494949"/>
          <w:sz w:val="24"/>
          <w:szCs w:val="24"/>
        </w:rPr>
        <w:t>Never represent yourself as a spokesperson for [Employer]</w:t>
      </w:r>
      <w:r w:rsidR="00205D69">
        <w:rPr>
          <w:rFonts w:eastAsia="Times New Roman" w:cstheme="minorHAnsi"/>
          <w:color w:val="494949"/>
          <w:sz w:val="24"/>
          <w:szCs w:val="24"/>
        </w:rPr>
        <w:t xml:space="preserve">.  </w:t>
      </w:r>
      <w:r w:rsidRPr="00414E7E">
        <w:rPr>
          <w:rFonts w:eastAsia="Times New Roman" w:cstheme="minorHAnsi"/>
          <w:color w:val="494949"/>
          <w:sz w:val="24"/>
          <w:szCs w:val="24"/>
        </w:rPr>
        <w:t>If [Employer] is a subject of the content you are creating, be clear and open about the fact that you are an associate and make it clear that your views do not represent those of [Employer], fellow associates, members, customers, suppliers or people working on behalf of [Employer]</w:t>
      </w:r>
      <w:r w:rsidR="00205D69">
        <w:rPr>
          <w:rFonts w:eastAsia="Times New Roman" w:cstheme="minorHAnsi"/>
          <w:color w:val="494949"/>
          <w:sz w:val="24"/>
          <w:szCs w:val="24"/>
        </w:rPr>
        <w:t xml:space="preserve">.  </w:t>
      </w:r>
      <w:r w:rsidRPr="00414E7E">
        <w:rPr>
          <w:rFonts w:eastAsia="Times New Roman" w:cstheme="minorHAnsi"/>
          <w:color w:val="494949"/>
          <w:sz w:val="24"/>
          <w:szCs w:val="24"/>
        </w:rPr>
        <w:t>If you do publish a blog or post online related to the work you do or subjects associated with [Employer], make it clear that you are not speaking on behalf of [Employer]</w:t>
      </w:r>
      <w:r w:rsidR="00205D69">
        <w:rPr>
          <w:rFonts w:eastAsia="Times New Roman" w:cstheme="minorHAnsi"/>
          <w:color w:val="494949"/>
          <w:sz w:val="24"/>
          <w:szCs w:val="24"/>
        </w:rPr>
        <w:t xml:space="preserve">.  </w:t>
      </w:r>
      <w:r w:rsidRPr="00414E7E">
        <w:rPr>
          <w:rFonts w:eastAsia="Times New Roman" w:cstheme="minorHAnsi"/>
          <w:color w:val="494949"/>
          <w:sz w:val="24"/>
          <w:szCs w:val="24"/>
        </w:rPr>
        <w:t>It is best to include a disclaimer such as "The postings on this site are my own and do not necessarily reflect the views of [Employer]."</w:t>
      </w:r>
    </w:p>
    <w:p w:rsidR="00414E7E" w:rsidRPr="00414E7E" w:rsidRDefault="00414E7E" w:rsidP="00414E7E">
      <w:pPr>
        <w:spacing w:before="360" w:after="240" w:line="264" w:lineRule="atLeast"/>
        <w:rPr>
          <w:rFonts w:eastAsia="Times New Roman" w:cstheme="minorHAnsi"/>
          <w:b/>
          <w:bCs/>
          <w:color w:val="888888"/>
          <w:sz w:val="24"/>
          <w:szCs w:val="24"/>
        </w:rPr>
      </w:pPr>
      <w:r w:rsidRPr="00414E7E">
        <w:rPr>
          <w:rFonts w:eastAsia="Times New Roman" w:cstheme="minorHAnsi"/>
          <w:b/>
          <w:bCs/>
          <w:color w:val="888888"/>
          <w:sz w:val="24"/>
          <w:szCs w:val="24"/>
        </w:rPr>
        <w:t>Using social media at work</w:t>
      </w:r>
    </w:p>
    <w:p w:rsidR="00414E7E" w:rsidRPr="00414E7E" w:rsidRDefault="00414E7E" w:rsidP="00414E7E">
      <w:pPr>
        <w:spacing w:after="120" w:line="264" w:lineRule="atLeast"/>
        <w:rPr>
          <w:rFonts w:eastAsia="Times New Roman" w:cstheme="minorHAnsi"/>
          <w:color w:val="494949"/>
          <w:sz w:val="24"/>
          <w:szCs w:val="24"/>
        </w:rPr>
      </w:pPr>
      <w:r w:rsidRPr="00414E7E">
        <w:rPr>
          <w:rFonts w:eastAsia="Times New Roman" w:cstheme="minorHAnsi"/>
          <w:color w:val="494949"/>
          <w:sz w:val="24"/>
          <w:szCs w:val="24"/>
        </w:rPr>
        <w:lastRenderedPageBreak/>
        <w:t>Refrain from using social media while on work time or on equipment we provide, unless it is work-related as authorized by your manager or consistent with the Company Equipment Policy</w:t>
      </w:r>
      <w:r w:rsidR="00205D69">
        <w:rPr>
          <w:rFonts w:eastAsia="Times New Roman" w:cstheme="minorHAnsi"/>
          <w:color w:val="494949"/>
          <w:sz w:val="24"/>
          <w:szCs w:val="24"/>
        </w:rPr>
        <w:t xml:space="preserve">.  </w:t>
      </w:r>
      <w:r w:rsidRPr="00414E7E">
        <w:rPr>
          <w:rFonts w:eastAsia="Times New Roman" w:cstheme="minorHAnsi"/>
          <w:color w:val="494949"/>
          <w:sz w:val="24"/>
          <w:szCs w:val="24"/>
        </w:rPr>
        <w:t>Do not use [Employer] email addresses to register on social networks, blogs or other online tools utilized for personal use.</w:t>
      </w:r>
    </w:p>
    <w:p w:rsidR="00414E7E" w:rsidRPr="00414E7E" w:rsidRDefault="00414E7E" w:rsidP="00414E7E">
      <w:pPr>
        <w:spacing w:before="360" w:after="240" w:line="264" w:lineRule="atLeast"/>
        <w:rPr>
          <w:rFonts w:eastAsia="Times New Roman" w:cstheme="minorHAnsi"/>
          <w:b/>
          <w:bCs/>
          <w:color w:val="888888"/>
          <w:sz w:val="24"/>
          <w:szCs w:val="24"/>
        </w:rPr>
      </w:pPr>
      <w:r w:rsidRPr="00414E7E">
        <w:rPr>
          <w:rFonts w:eastAsia="Times New Roman" w:cstheme="minorHAnsi"/>
          <w:b/>
          <w:bCs/>
          <w:color w:val="888888"/>
          <w:sz w:val="24"/>
          <w:szCs w:val="24"/>
        </w:rPr>
        <w:t>Retaliation is prohibited</w:t>
      </w:r>
    </w:p>
    <w:p w:rsidR="00414E7E" w:rsidRPr="00414E7E" w:rsidRDefault="00414E7E" w:rsidP="00414E7E">
      <w:pPr>
        <w:spacing w:after="120" w:line="264" w:lineRule="atLeast"/>
        <w:rPr>
          <w:rFonts w:eastAsia="Times New Roman" w:cstheme="minorHAnsi"/>
          <w:color w:val="494949"/>
          <w:sz w:val="24"/>
          <w:szCs w:val="24"/>
        </w:rPr>
      </w:pPr>
      <w:r w:rsidRPr="00414E7E">
        <w:rPr>
          <w:rFonts w:eastAsia="Times New Roman" w:cstheme="minorHAnsi"/>
          <w:color w:val="494949"/>
          <w:sz w:val="24"/>
          <w:szCs w:val="24"/>
        </w:rPr>
        <w:t>[Employer] prohibits taking negative action against any associate for reporting a possible deviation from this policy or for cooperating in an investigation</w:t>
      </w:r>
      <w:r w:rsidR="00205D69">
        <w:rPr>
          <w:rFonts w:eastAsia="Times New Roman" w:cstheme="minorHAnsi"/>
          <w:color w:val="494949"/>
          <w:sz w:val="24"/>
          <w:szCs w:val="24"/>
        </w:rPr>
        <w:t xml:space="preserve">.  </w:t>
      </w:r>
      <w:r w:rsidRPr="00414E7E">
        <w:rPr>
          <w:rFonts w:eastAsia="Times New Roman" w:cstheme="minorHAnsi"/>
          <w:color w:val="494949"/>
          <w:sz w:val="24"/>
          <w:szCs w:val="24"/>
        </w:rPr>
        <w:t>Any associate who retaliates against another associate for reporting a possible deviation from this policy or for cooperating in an investigation will be subject to disciplinary action, up to and including termination.</w:t>
      </w:r>
    </w:p>
    <w:p w:rsidR="00414E7E" w:rsidRPr="00414E7E" w:rsidRDefault="00414E7E" w:rsidP="00414E7E">
      <w:pPr>
        <w:spacing w:before="360" w:after="240" w:line="264" w:lineRule="atLeast"/>
        <w:rPr>
          <w:rFonts w:eastAsia="Times New Roman" w:cstheme="minorHAnsi"/>
          <w:b/>
          <w:bCs/>
          <w:color w:val="888888"/>
          <w:sz w:val="24"/>
          <w:szCs w:val="24"/>
        </w:rPr>
      </w:pPr>
      <w:r w:rsidRPr="00414E7E">
        <w:rPr>
          <w:rFonts w:eastAsia="Times New Roman" w:cstheme="minorHAnsi"/>
          <w:b/>
          <w:bCs/>
          <w:color w:val="888888"/>
          <w:sz w:val="24"/>
          <w:szCs w:val="24"/>
        </w:rPr>
        <w:t>Media contacts</w:t>
      </w:r>
    </w:p>
    <w:p w:rsidR="00414E7E" w:rsidRPr="00414E7E" w:rsidRDefault="00414E7E" w:rsidP="00414E7E">
      <w:pPr>
        <w:spacing w:after="120" w:line="264" w:lineRule="atLeast"/>
        <w:rPr>
          <w:rFonts w:eastAsia="Times New Roman" w:cstheme="minorHAnsi"/>
          <w:color w:val="494949"/>
          <w:sz w:val="24"/>
          <w:szCs w:val="24"/>
        </w:rPr>
      </w:pPr>
      <w:r w:rsidRPr="00414E7E">
        <w:rPr>
          <w:rFonts w:eastAsia="Times New Roman" w:cstheme="minorHAnsi"/>
          <w:color w:val="494949"/>
          <w:sz w:val="24"/>
          <w:szCs w:val="24"/>
        </w:rPr>
        <w:t>Associates should not speak to the media on [Employer's] behalf without contacting the Corporate Affairs Department</w:t>
      </w:r>
      <w:r w:rsidR="00205D69">
        <w:rPr>
          <w:rFonts w:eastAsia="Times New Roman" w:cstheme="minorHAnsi"/>
          <w:color w:val="494949"/>
          <w:sz w:val="24"/>
          <w:szCs w:val="24"/>
        </w:rPr>
        <w:t xml:space="preserve">.  </w:t>
      </w:r>
      <w:r w:rsidRPr="00414E7E">
        <w:rPr>
          <w:rFonts w:eastAsia="Times New Roman" w:cstheme="minorHAnsi"/>
          <w:color w:val="494949"/>
          <w:sz w:val="24"/>
          <w:szCs w:val="24"/>
        </w:rPr>
        <w:t>All media inquiries should be directed to them.</w:t>
      </w:r>
    </w:p>
    <w:p w:rsidR="00414E7E" w:rsidRPr="00414E7E" w:rsidRDefault="00414E7E" w:rsidP="00414E7E">
      <w:pPr>
        <w:spacing w:before="360" w:after="240" w:line="264" w:lineRule="atLeast"/>
        <w:rPr>
          <w:rFonts w:eastAsia="Times New Roman" w:cstheme="minorHAnsi"/>
          <w:b/>
          <w:bCs/>
          <w:color w:val="888888"/>
          <w:sz w:val="24"/>
          <w:szCs w:val="24"/>
        </w:rPr>
      </w:pPr>
      <w:r w:rsidRPr="00414E7E">
        <w:rPr>
          <w:rFonts w:eastAsia="Times New Roman" w:cstheme="minorHAnsi"/>
          <w:b/>
          <w:bCs/>
          <w:color w:val="888888"/>
          <w:sz w:val="24"/>
          <w:szCs w:val="24"/>
        </w:rPr>
        <w:t>For more information</w:t>
      </w:r>
    </w:p>
    <w:p w:rsidR="00414E7E" w:rsidRPr="00414E7E" w:rsidRDefault="00414E7E" w:rsidP="00414E7E">
      <w:pPr>
        <w:spacing w:after="120" w:line="264" w:lineRule="atLeast"/>
        <w:rPr>
          <w:rFonts w:eastAsia="Times New Roman" w:cstheme="minorHAnsi"/>
          <w:color w:val="494949"/>
          <w:sz w:val="24"/>
          <w:szCs w:val="24"/>
        </w:rPr>
      </w:pPr>
      <w:r w:rsidRPr="00414E7E">
        <w:rPr>
          <w:rFonts w:eastAsia="Times New Roman" w:cstheme="minorHAnsi"/>
          <w:color w:val="494949"/>
          <w:sz w:val="24"/>
          <w:szCs w:val="24"/>
        </w:rPr>
        <w:t>If you have questions or need further guidance, please contact your HR representative.</w:t>
      </w:r>
    </w:p>
    <w:p w:rsidR="00414E7E" w:rsidRDefault="00414E7E">
      <w:pPr>
        <w:rPr>
          <w:rFonts w:cstheme="minorHAnsi"/>
          <w:sz w:val="24"/>
          <w:szCs w:val="24"/>
        </w:rPr>
      </w:pPr>
    </w:p>
    <w:p w:rsidR="00FD69D8" w:rsidRDefault="00FD69D8">
      <w:pPr>
        <w:rPr>
          <w:rFonts w:cstheme="minorHAnsi"/>
          <w:sz w:val="24"/>
          <w:szCs w:val="24"/>
        </w:rPr>
      </w:pPr>
    </w:p>
    <w:p w:rsidR="00FD69D8" w:rsidRDefault="00FD69D8">
      <w:pPr>
        <w:rPr>
          <w:rFonts w:cstheme="minorHAnsi"/>
          <w:sz w:val="24"/>
          <w:szCs w:val="24"/>
        </w:rPr>
      </w:pPr>
    </w:p>
    <w:p w:rsidR="00FD69D8" w:rsidRDefault="00FD69D8">
      <w:pPr>
        <w:rPr>
          <w:rFonts w:cstheme="minorHAnsi"/>
          <w:sz w:val="24"/>
          <w:szCs w:val="24"/>
        </w:rPr>
      </w:pPr>
    </w:p>
    <w:p w:rsidR="00FD69D8" w:rsidRDefault="00FD69D8">
      <w:pPr>
        <w:rPr>
          <w:rFonts w:cstheme="minorHAnsi"/>
          <w:sz w:val="24"/>
          <w:szCs w:val="24"/>
        </w:rPr>
      </w:pPr>
    </w:p>
    <w:p w:rsidR="00FD69D8" w:rsidRDefault="00FD69D8">
      <w:pPr>
        <w:rPr>
          <w:rFonts w:cstheme="minorHAnsi"/>
          <w:sz w:val="24"/>
          <w:szCs w:val="24"/>
        </w:rPr>
      </w:pPr>
    </w:p>
    <w:p w:rsidR="00FD69D8" w:rsidRDefault="00FD69D8">
      <w:pPr>
        <w:rPr>
          <w:rFonts w:cstheme="minorHAnsi"/>
          <w:sz w:val="24"/>
          <w:szCs w:val="24"/>
        </w:rPr>
      </w:pPr>
    </w:p>
    <w:p w:rsidR="00FD69D8" w:rsidRDefault="00FD69D8">
      <w:pPr>
        <w:rPr>
          <w:rFonts w:cstheme="minorHAnsi"/>
          <w:sz w:val="24"/>
          <w:szCs w:val="24"/>
        </w:rPr>
      </w:pPr>
    </w:p>
    <w:p w:rsidR="00FD69D8" w:rsidRDefault="00FD69D8">
      <w:pPr>
        <w:rPr>
          <w:rFonts w:cstheme="minorHAnsi"/>
          <w:sz w:val="24"/>
          <w:szCs w:val="24"/>
        </w:rPr>
      </w:pPr>
    </w:p>
    <w:p w:rsidR="00FD69D8" w:rsidRDefault="00FD69D8">
      <w:pPr>
        <w:rPr>
          <w:rFonts w:cstheme="minorHAnsi"/>
          <w:sz w:val="24"/>
          <w:szCs w:val="24"/>
        </w:rPr>
      </w:pPr>
    </w:p>
    <w:p w:rsidR="00FD69D8" w:rsidRDefault="00FD69D8">
      <w:pPr>
        <w:rPr>
          <w:rFonts w:cstheme="minorHAnsi"/>
          <w:sz w:val="24"/>
          <w:szCs w:val="24"/>
        </w:rPr>
      </w:pPr>
    </w:p>
    <w:p w:rsidR="00FD69D8" w:rsidRPr="00414E7E" w:rsidRDefault="00145E53">
      <w:pPr>
        <w:rPr>
          <w:rFonts w:cstheme="minorHAnsi"/>
          <w:sz w:val="24"/>
          <w:szCs w:val="24"/>
        </w:rPr>
      </w:pPr>
      <w:r>
        <w:rPr>
          <w:rFonts w:cstheme="minorHAnsi"/>
          <w:noProof/>
          <w:sz w:val="24"/>
          <w:szCs w:val="24"/>
        </w:rPr>
        <w:pict>
          <v:shapetype id="_x0000_t202" coordsize="21600,21600" o:spt="202" path="m,l,21600r21600,l21600,xe">
            <v:stroke joinstyle="miter"/>
            <v:path gradientshapeok="t" o:connecttype="rect"/>
          </v:shapetype>
          <v:shape id="_x0000_s1026" type="#_x0000_t202" style="position:absolute;margin-left:-61.5pt;margin-top:721.2pt;width:588.95pt;height:47.7pt;z-index:-251658752;visibility:visible;mso-wrap-distance-top:3.6pt;mso-wrap-distance-bottom:3.6pt;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">
            <v:textbox>
              <w:txbxContent>
                <w:p w:rsidR="00FD69D8" w:rsidRPr="00875F63" w:rsidRDefault="00FD69D8" w:rsidP="00FD69D8">
                  <w:pPr>
                    <w:rPr>
                      <w:rFonts w:ascii="Roboto" w:hAnsi="Roboto"/>
                      <w:sz w:val="18"/>
                    </w:rPr>
                  </w:pPr>
                  <w:r w:rsidRPr="00875F63">
                    <w:rPr>
                      <w:rFonts w:ascii="Roboto" w:hAnsi="Roboto"/>
                      <w:b/>
                      <w:sz w:val="18"/>
                    </w:rPr>
                    <w:t>Legal Disclaimer:</w:t>
                  </w:r>
                  <w:r w:rsidRPr="00875F63">
                    <w:rPr>
                      <w:rFonts w:ascii="Roboto" w:hAnsi="Roboto"/>
                      <w:sz w:val="18"/>
                    </w:rPr>
                    <w:t xml:space="preserve"> This document is intended for informational purposes only, and does not constitute legal information or advice.  </w:t>
                  </w:r>
                  <w:r>
                    <w:rPr>
                      <w:rFonts w:ascii="Roboto" w:hAnsi="Roboto"/>
                      <w:sz w:val="18"/>
                    </w:rPr>
                    <w:t xml:space="preserve">Your </w:t>
                  </w:r>
                  <w:r w:rsidRPr="00875F63">
                    <w:rPr>
                      <w:rFonts w:ascii="Roboto" w:hAnsi="Roboto"/>
                      <w:sz w:val="18"/>
                    </w:rPr>
                    <w:t xml:space="preserve">state or local </w:t>
                  </w:r>
                  <w:r>
                    <w:rPr>
                      <w:rFonts w:ascii="Roboto" w:hAnsi="Roboto"/>
                      <w:sz w:val="18"/>
                    </w:rPr>
                    <w:t>laws</w:t>
                  </w:r>
                  <w:r w:rsidRPr="00875F63">
                    <w:rPr>
                      <w:rFonts w:ascii="Roboto" w:hAnsi="Roboto"/>
                      <w:sz w:val="18"/>
                    </w:rPr>
                    <w:t xml:space="preserve"> </w:t>
                  </w:r>
                  <w:r>
                    <w:rPr>
                      <w:rFonts w:ascii="Roboto" w:hAnsi="Roboto"/>
                      <w:sz w:val="18"/>
                    </w:rPr>
                    <w:t xml:space="preserve">regarding social media and privacy </w:t>
                  </w:r>
                  <w:r w:rsidRPr="00875F63">
                    <w:rPr>
                      <w:rFonts w:ascii="Roboto" w:hAnsi="Roboto"/>
                      <w:sz w:val="18"/>
                    </w:rPr>
                    <w:t>may be different</w:t>
                  </w:r>
                  <w:r>
                    <w:rPr>
                      <w:rFonts w:ascii="Roboto" w:hAnsi="Roboto"/>
                      <w:sz w:val="18"/>
                    </w:rPr>
                    <w:t xml:space="preserve"> and should be consulted</w:t>
                  </w:r>
                  <w:r w:rsidRPr="00875F63">
                    <w:rPr>
                      <w:rFonts w:ascii="Roboto" w:hAnsi="Roboto"/>
                      <w:sz w:val="18"/>
                    </w:rPr>
                    <w:t>.  If you are seeking legal advice, you are encouraged to consult an attorney.</w:t>
                  </w:r>
                </w:p>
              </w:txbxContent>
            </v:textbox>
            <w10:wrap anchorx="margin" anchory="page"/>
          </v:shape>
        </w:pict>
      </w:r>
    </w:p>
    <w:sectPr w:rsidR="00FD69D8" w:rsidRPr="00414E7E" w:rsidSect="00BC72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82C87"/>
    <w:multiLevelType w:val="multilevel"/>
    <w:tmpl w:val="FA80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14E7E"/>
    <w:rsid w:val="00027A50"/>
    <w:rsid w:val="00145E53"/>
    <w:rsid w:val="001D5E6E"/>
    <w:rsid w:val="00205D69"/>
    <w:rsid w:val="003215B7"/>
    <w:rsid w:val="00406CE6"/>
    <w:rsid w:val="00414E7E"/>
    <w:rsid w:val="007372BD"/>
    <w:rsid w:val="00783D6D"/>
    <w:rsid w:val="00AA72CB"/>
    <w:rsid w:val="00AB08CD"/>
    <w:rsid w:val="00AD0832"/>
    <w:rsid w:val="00B65B25"/>
    <w:rsid w:val="00BC7241"/>
    <w:rsid w:val="00C14885"/>
    <w:rsid w:val="00C711C4"/>
    <w:rsid w:val="00E66FE9"/>
    <w:rsid w:val="00FD69D8"/>
    <w:rsid w:val="00FE4D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B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4E7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14E7E"/>
    <w:rPr>
      <w:i/>
      <w:iCs/>
    </w:rPr>
  </w:style>
  <w:style w:type="paragraph" w:customStyle="1" w:styleId="shrm-element-subtitle">
    <w:name w:val="shrm-element-subtitle"/>
    <w:basedOn w:val="Normal"/>
    <w:rsid w:val="00414E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14E7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1938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lrb.gov/news/acting-general-counsel-releases-report-employer-social-media-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nsnellman</dc:creator>
  <cp:lastModifiedBy>nsnellman</cp:lastModifiedBy>
  <cp:revision>3</cp:revision>
  <dcterms:created xsi:type="dcterms:W3CDTF">2018-09-13T17:49:00Z</dcterms:created>
  <dcterms:modified xsi:type="dcterms:W3CDTF">2018-09-13T17:53:00Z</dcterms:modified>
</cp:coreProperties>
</file>